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250" w:rsidRPr="00C06484" w:rsidRDefault="00C06484" w:rsidP="00C06484">
      <w:pPr>
        <w:spacing w:line="480" w:lineRule="auto"/>
        <w:rPr>
          <w:rFonts w:ascii="Arial" w:hAnsi="Arial" w:cs="Arial" w:hint="eastAsia"/>
          <w:sz w:val="24"/>
          <w:szCs w:val="24"/>
        </w:rPr>
      </w:pPr>
      <w:r w:rsidRPr="00C06484">
        <w:rPr>
          <w:rFonts w:ascii="Arial" w:hAnsi="Arial" w:cs="Arial"/>
          <w:sz w:val="24"/>
          <w:szCs w:val="24"/>
        </w:rPr>
        <w:t>Additional file 1</w:t>
      </w:r>
    </w:p>
    <w:p w:rsidR="00C06484" w:rsidRPr="00604AE8" w:rsidRDefault="00C06484" w:rsidP="00C06484">
      <w:pPr>
        <w:spacing w:line="480" w:lineRule="auto"/>
        <w:rPr>
          <w:rFonts w:ascii="Arial" w:hAnsi="Arial" w:cs="Arial"/>
          <w:sz w:val="24"/>
          <w:szCs w:val="24"/>
        </w:rPr>
      </w:pPr>
      <w:r w:rsidRPr="00604AE8">
        <w:rPr>
          <w:rFonts w:ascii="Arial" w:hAnsi="Arial" w:cs="Arial" w:hint="eastAsia"/>
          <w:noProof/>
          <w:sz w:val="24"/>
          <w:szCs w:val="24"/>
        </w:rPr>
        <w:drawing>
          <wp:inline distT="0" distB="0" distL="0" distR="0" wp14:anchorId="3A2E3DD3" wp14:editId="1B06ADA2">
            <wp:extent cx="5274310" cy="569722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9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9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484" w:rsidRDefault="00C06484" w:rsidP="00C06484">
      <w:pPr>
        <w:spacing w:line="480" w:lineRule="auto"/>
        <w:rPr>
          <w:rFonts w:ascii="Arial" w:hAnsi="Arial" w:cs="Arial" w:hint="eastAsia"/>
          <w:sz w:val="24"/>
          <w:szCs w:val="24"/>
        </w:rPr>
      </w:pPr>
      <w:r w:rsidRPr="00604AE8">
        <w:rPr>
          <w:rFonts w:ascii="Arial" w:hAnsi="Arial" w:cs="Arial"/>
          <w:sz w:val="24"/>
          <w:szCs w:val="24"/>
        </w:rPr>
        <w:t>Figure</w:t>
      </w:r>
      <w:r w:rsidRPr="00604AE8"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S</w:t>
      </w:r>
      <w:r w:rsidRPr="00604AE8">
        <w:rPr>
          <w:rFonts w:ascii="Arial" w:hAnsi="Arial" w:cs="Arial" w:hint="eastAsia"/>
          <w:sz w:val="24"/>
          <w:szCs w:val="24"/>
        </w:rPr>
        <w:t xml:space="preserve">1. </w:t>
      </w:r>
      <w:proofErr w:type="gramStart"/>
      <w:r w:rsidRPr="00604AE8">
        <w:rPr>
          <w:rFonts w:ascii="Arial" w:hAnsi="Arial" w:cs="Arial" w:hint="eastAsia"/>
          <w:sz w:val="24"/>
          <w:szCs w:val="24"/>
        </w:rPr>
        <w:t>U</w:t>
      </w:r>
      <w:r w:rsidRPr="00604AE8">
        <w:rPr>
          <w:rFonts w:ascii="Arial" w:hAnsi="Arial" w:cs="Arial"/>
          <w:sz w:val="24"/>
          <w:szCs w:val="24"/>
        </w:rPr>
        <w:t xml:space="preserve">p-regulation of apoptotic signals in </w:t>
      </w:r>
      <w:r w:rsidRPr="00604AE8">
        <w:rPr>
          <w:rFonts w:ascii="Arial" w:hAnsi="Arial" w:cs="Arial"/>
          <w:i/>
          <w:sz w:val="24"/>
          <w:szCs w:val="24"/>
        </w:rPr>
        <w:t xml:space="preserve">ddx19 </w:t>
      </w:r>
      <w:r w:rsidRPr="00604AE8">
        <w:rPr>
          <w:rFonts w:ascii="Arial" w:hAnsi="Arial" w:cs="Arial" w:hint="eastAsia"/>
          <w:i/>
          <w:sz w:val="24"/>
          <w:szCs w:val="24"/>
          <w:vertAlign w:val="superscript"/>
        </w:rPr>
        <w:t>-/-</w:t>
      </w:r>
      <w:r w:rsidRPr="00604AE8">
        <w:rPr>
          <w:rFonts w:ascii="Arial" w:hAnsi="Arial" w:cs="Arial" w:hint="eastAsia"/>
          <w:sz w:val="24"/>
          <w:szCs w:val="24"/>
        </w:rPr>
        <w:t>.</w:t>
      </w:r>
      <w:proofErr w:type="gramEnd"/>
      <w:r w:rsidRPr="00604AE8">
        <w:rPr>
          <w:rFonts w:ascii="Arial" w:hAnsi="Arial" w:cs="Arial" w:hint="eastAsia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a</w:t>
      </w:r>
      <w:r w:rsidRPr="00604AE8">
        <w:rPr>
          <w:rFonts w:ascii="Arial" w:hAnsi="Arial" w:cs="Arial" w:hint="eastAsia"/>
          <w:sz w:val="24"/>
          <w:szCs w:val="24"/>
        </w:rPr>
        <w:t xml:space="preserve">) </w:t>
      </w:r>
      <w:r w:rsidRPr="00604AE8">
        <w:rPr>
          <w:rFonts w:ascii="Arial" w:hAnsi="Arial" w:cs="Arial"/>
          <w:sz w:val="24"/>
          <w:szCs w:val="24"/>
        </w:rPr>
        <w:t>TUNEL staining was used to detect cells apoptosis of zebrafish embryos</w:t>
      </w:r>
      <w:r w:rsidRPr="00604AE8">
        <w:rPr>
          <w:sz w:val="24"/>
          <w:szCs w:val="24"/>
        </w:rPr>
        <w:t> </w:t>
      </w:r>
      <w:r w:rsidRPr="00604AE8">
        <w:rPr>
          <w:rFonts w:ascii="Arial" w:hAnsi="Arial" w:cs="Arial"/>
          <w:sz w:val="24"/>
          <w:szCs w:val="24"/>
        </w:rPr>
        <w:t>at 24</w:t>
      </w:r>
      <w:r w:rsidRPr="00604AE8">
        <w:rPr>
          <w:rFonts w:ascii="Arial" w:hAnsi="Arial" w:cs="Arial" w:hint="eastAsia"/>
          <w:sz w:val="24"/>
          <w:szCs w:val="24"/>
        </w:rPr>
        <w:t xml:space="preserve"> </w:t>
      </w:r>
      <w:proofErr w:type="spellStart"/>
      <w:proofErr w:type="gramStart"/>
      <w:r w:rsidRPr="00604AE8">
        <w:rPr>
          <w:rFonts w:ascii="Arial" w:hAnsi="Arial" w:cs="Arial"/>
          <w:sz w:val="24"/>
          <w:szCs w:val="24"/>
        </w:rPr>
        <w:t>hpf</w:t>
      </w:r>
      <w:proofErr w:type="spellEnd"/>
      <w:proofErr w:type="gramEnd"/>
      <w:r w:rsidRPr="00604AE8">
        <w:rPr>
          <w:rFonts w:ascii="Arial" w:hAnsi="Arial" w:cs="Arial"/>
          <w:sz w:val="24"/>
          <w:szCs w:val="24"/>
        </w:rPr>
        <w:t>.</w:t>
      </w:r>
      <w:r w:rsidRPr="00604AE8">
        <w:rPr>
          <w:rFonts w:ascii="Arial" w:hAnsi="Arial" w:cs="Arial" w:hint="eastAsia"/>
          <w:sz w:val="24"/>
          <w:szCs w:val="24"/>
        </w:rPr>
        <w:t xml:space="preserve"> </w:t>
      </w:r>
      <w:r w:rsidRPr="00604AE8">
        <w:rPr>
          <w:rFonts w:ascii="Arial" w:hAnsi="Arial" w:cs="Arial"/>
          <w:sz w:val="24"/>
          <w:szCs w:val="24"/>
        </w:rPr>
        <w:t>On the left is the double-channel merged image, and on the right is the corresponding TUNEL stained image</w:t>
      </w:r>
      <w:r w:rsidRPr="00604AE8">
        <w:rPr>
          <w:rFonts w:ascii="Arial" w:hAnsi="Arial" w:cs="Arial" w:hint="eastAsia"/>
          <w:sz w:val="24"/>
          <w:szCs w:val="24"/>
        </w:rPr>
        <w:t>. (</w:t>
      </w:r>
      <w:r>
        <w:rPr>
          <w:rFonts w:ascii="Arial" w:hAnsi="Arial" w:cs="Arial" w:hint="eastAsia"/>
          <w:sz w:val="24"/>
          <w:szCs w:val="24"/>
        </w:rPr>
        <w:t>b</w:t>
      </w:r>
      <w:r w:rsidRPr="00604AE8">
        <w:rPr>
          <w:rFonts w:ascii="Arial" w:hAnsi="Arial" w:cs="Arial" w:hint="eastAsia"/>
          <w:sz w:val="24"/>
          <w:szCs w:val="24"/>
        </w:rPr>
        <w:t xml:space="preserve">) </w:t>
      </w:r>
      <w:r w:rsidRPr="00604AE8">
        <w:rPr>
          <w:rFonts w:ascii="Arial" w:hAnsi="Arial" w:cs="Arial"/>
          <w:sz w:val="24"/>
          <w:szCs w:val="24"/>
        </w:rPr>
        <w:t xml:space="preserve">The cell apoptosis of </w:t>
      </w:r>
      <w:r w:rsidRPr="00604AE8">
        <w:rPr>
          <w:rFonts w:ascii="Arial" w:hAnsi="Arial" w:cs="Arial" w:hint="eastAsia"/>
          <w:sz w:val="24"/>
          <w:szCs w:val="24"/>
        </w:rPr>
        <w:t>control group and</w:t>
      </w:r>
      <w:r w:rsidRPr="00604AE8">
        <w:rPr>
          <w:rFonts w:ascii="Arial" w:hAnsi="Arial" w:cs="Arial"/>
          <w:i/>
          <w:sz w:val="24"/>
          <w:szCs w:val="24"/>
        </w:rPr>
        <w:t xml:space="preserve"> ddx19 </w:t>
      </w:r>
      <w:r w:rsidRPr="00604AE8">
        <w:rPr>
          <w:rFonts w:ascii="Arial" w:hAnsi="Arial" w:cs="Arial" w:hint="eastAsia"/>
          <w:i/>
          <w:sz w:val="24"/>
          <w:szCs w:val="24"/>
          <w:vertAlign w:val="superscript"/>
        </w:rPr>
        <w:t>-/-</w:t>
      </w:r>
      <w:r w:rsidRPr="00604AE8">
        <w:rPr>
          <w:rFonts w:ascii="Arial" w:hAnsi="Arial" w:cs="Arial" w:hint="eastAsia"/>
          <w:sz w:val="24"/>
          <w:szCs w:val="24"/>
        </w:rPr>
        <w:t xml:space="preserve"> group </w:t>
      </w:r>
      <w:r w:rsidRPr="00604AE8">
        <w:rPr>
          <w:rFonts w:ascii="Arial" w:hAnsi="Arial" w:cs="Arial"/>
          <w:sz w:val="24"/>
          <w:szCs w:val="24"/>
        </w:rPr>
        <w:t>w</w:t>
      </w:r>
      <w:r w:rsidRPr="00604AE8">
        <w:rPr>
          <w:rFonts w:ascii="Arial" w:hAnsi="Arial" w:cs="Arial" w:hint="eastAsia"/>
          <w:sz w:val="24"/>
          <w:szCs w:val="24"/>
        </w:rPr>
        <w:t>ere</w:t>
      </w:r>
      <w:r w:rsidRPr="00604AE8">
        <w:rPr>
          <w:rFonts w:ascii="Arial" w:hAnsi="Arial" w:cs="Arial"/>
          <w:sz w:val="24"/>
          <w:szCs w:val="24"/>
        </w:rPr>
        <w:t xml:space="preserve"> detected at 48</w:t>
      </w:r>
      <w:r w:rsidRPr="00604AE8">
        <w:rPr>
          <w:rFonts w:ascii="Arial" w:hAnsi="Arial" w:cs="Arial" w:hint="eastAsia"/>
          <w:sz w:val="24"/>
          <w:szCs w:val="24"/>
        </w:rPr>
        <w:t xml:space="preserve"> </w:t>
      </w:r>
      <w:proofErr w:type="spellStart"/>
      <w:proofErr w:type="gramStart"/>
      <w:r w:rsidRPr="00604AE8">
        <w:rPr>
          <w:rFonts w:ascii="Arial" w:hAnsi="Arial" w:cs="Arial"/>
          <w:sz w:val="24"/>
          <w:szCs w:val="24"/>
        </w:rPr>
        <w:t>hpf</w:t>
      </w:r>
      <w:proofErr w:type="spellEnd"/>
      <w:proofErr w:type="gramEnd"/>
      <w:r w:rsidRPr="00604AE8">
        <w:rPr>
          <w:rFonts w:ascii="Arial" w:hAnsi="Arial" w:cs="Arial" w:hint="eastAsia"/>
          <w:sz w:val="24"/>
          <w:szCs w:val="24"/>
        </w:rPr>
        <w:t xml:space="preserve">. </w:t>
      </w:r>
      <w:r w:rsidRPr="00604AE8">
        <w:rPr>
          <w:rFonts w:ascii="Arial" w:hAnsi="Arial" w:cs="Arial"/>
          <w:sz w:val="24"/>
          <w:szCs w:val="24"/>
        </w:rPr>
        <w:t>Scale bars</w:t>
      </w:r>
      <w:r w:rsidRPr="00604AE8">
        <w:rPr>
          <w:rFonts w:ascii="Arial" w:hAnsi="Arial" w:cs="Arial" w:hint="eastAsia"/>
          <w:sz w:val="24"/>
          <w:szCs w:val="24"/>
        </w:rPr>
        <w:t>: 5</w:t>
      </w:r>
      <w:r w:rsidRPr="00604AE8">
        <w:rPr>
          <w:rFonts w:ascii="Arial" w:hAnsi="Arial" w:cs="Arial"/>
          <w:sz w:val="24"/>
          <w:szCs w:val="24"/>
        </w:rPr>
        <w:t>00</w:t>
      </w:r>
      <w:r w:rsidRPr="00604AE8">
        <w:rPr>
          <w:rFonts w:ascii="Arial" w:hAnsi="Arial" w:cs="Arial" w:hint="eastAsia"/>
          <w:sz w:val="24"/>
          <w:szCs w:val="24"/>
        </w:rPr>
        <w:t xml:space="preserve"> </w:t>
      </w:r>
      <w:r w:rsidRPr="00604AE8">
        <w:rPr>
          <w:rFonts w:ascii="Arial" w:hAnsi="Arial" w:cs="Arial"/>
          <w:sz w:val="24"/>
          <w:szCs w:val="24"/>
        </w:rPr>
        <w:t>µm</w:t>
      </w:r>
      <w:r w:rsidRPr="00604AE8">
        <w:rPr>
          <w:rFonts w:ascii="Arial" w:hAnsi="Arial" w:cs="Arial" w:hint="eastAsia"/>
          <w:sz w:val="24"/>
          <w:szCs w:val="24"/>
        </w:rPr>
        <w:t>.</w:t>
      </w:r>
    </w:p>
    <w:p w:rsidR="00C06484" w:rsidRDefault="00C06484" w:rsidP="00C06484">
      <w:pPr>
        <w:spacing w:line="480" w:lineRule="auto"/>
        <w:rPr>
          <w:rFonts w:ascii="Arial" w:hAnsi="Arial" w:cs="Arial" w:hint="eastAsia"/>
          <w:sz w:val="24"/>
          <w:szCs w:val="24"/>
        </w:rPr>
      </w:pPr>
    </w:p>
    <w:p w:rsidR="00C06484" w:rsidRPr="00604AE8" w:rsidRDefault="00C06484" w:rsidP="00C06484">
      <w:pPr>
        <w:spacing w:line="480" w:lineRule="auto"/>
        <w:rPr>
          <w:rFonts w:ascii="Arial" w:hAnsi="Arial" w:cs="Arial"/>
          <w:sz w:val="24"/>
          <w:szCs w:val="24"/>
        </w:rPr>
      </w:pPr>
    </w:p>
    <w:p w:rsidR="00C06484" w:rsidRPr="00C06484" w:rsidRDefault="00C06484" w:rsidP="00C06484">
      <w:pPr>
        <w:spacing w:line="480" w:lineRule="auto"/>
        <w:rPr>
          <w:rFonts w:ascii="Arial" w:hAnsi="Arial" w:cs="Arial"/>
          <w:sz w:val="24"/>
          <w:szCs w:val="24"/>
        </w:rPr>
      </w:pPr>
      <w:r w:rsidRPr="00C06484">
        <w:rPr>
          <w:rFonts w:ascii="Arial" w:hAnsi="Arial" w:cs="Arial"/>
          <w:sz w:val="24"/>
          <w:szCs w:val="24"/>
        </w:rPr>
        <w:lastRenderedPageBreak/>
        <w:t xml:space="preserve">Additional file </w:t>
      </w:r>
      <w:r w:rsidRPr="00C06484">
        <w:rPr>
          <w:rFonts w:ascii="Arial" w:hAnsi="Arial" w:cs="Arial" w:hint="eastAsia"/>
          <w:sz w:val="24"/>
          <w:szCs w:val="24"/>
        </w:rPr>
        <w:t>2</w:t>
      </w:r>
    </w:p>
    <w:p w:rsidR="00C06484" w:rsidRPr="00604AE8" w:rsidRDefault="00C06484" w:rsidP="00C06484">
      <w:pPr>
        <w:spacing w:line="480" w:lineRule="auto"/>
        <w:rPr>
          <w:rFonts w:ascii="Arial" w:hAnsi="Arial" w:cs="Arial"/>
          <w:sz w:val="24"/>
          <w:szCs w:val="24"/>
        </w:rPr>
      </w:pPr>
      <w:r w:rsidRPr="00604AE8">
        <w:rPr>
          <w:rFonts w:ascii="Arial" w:hAnsi="Arial" w:cs="Arial" w:hint="eastAsia"/>
          <w:noProof/>
          <w:sz w:val="24"/>
          <w:szCs w:val="24"/>
        </w:rPr>
        <w:drawing>
          <wp:inline distT="0" distB="0" distL="0" distR="0" wp14:anchorId="6A3FDB7E" wp14:editId="2ED46118">
            <wp:extent cx="5274310" cy="4848860"/>
            <wp:effectExtent l="0" t="0" r="2540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10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4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484" w:rsidRDefault="00C06484" w:rsidP="00C06484">
      <w:pPr>
        <w:spacing w:line="480" w:lineRule="auto"/>
        <w:rPr>
          <w:rFonts w:ascii="Arial" w:hAnsi="Arial" w:cs="Arial"/>
          <w:sz w:val="24"/>
          <w:szCs w:val="24"/>
        </w:rPr>
      </w:pPr>
      <w:r w:rsidRPr="00604AE8">
        <w:rPr>
          <w:rFonts w:ascii="Arial" w:hAnsi="Arial" w:cs="Arial"/>
          <w:sz w:val="24"/>
          <w:szCs w:val="24"/>
        </w:rPr>
        <w:t xml:space="preserve">Figure </w:t>
      </w:r>
      <w:r>
        <w:rPr>
          <w:rFonts w:ascii="Arial" w:hAnsi="Arial" w:cs="Arial" w:hint="eastAsia"/>
          <w:sz w:val="24"/>
          <w:szCs w:val="24"/>
        </w:rPr>
        <w:t>S</w:t>
      </w:r>
      <w:r w:rsidRPr="00604AE8">
        <w:rPr>
          <w:rFonts w:ascii="Arial" w:hAnsi="Arial" w:cs="Arial" w:hint="eastAsia"/>
          <w:sz w:val="24"/>
          <w:szCs w:val="24"/>
        </w:rPr>
        <w:t>2</w:t>
      </w:r>
      <w:r w:rsidRPr="00604AE8">
        <w:rPr>
          <w:rFonts w:ascii="Arial" w:hAnsi="Arial" w:cs="Arial"/>
          <w:sz w:val="24"/>
          <w:szCs w:val="24"/>
        </w:rPr>
        <w:t>.</w:t>
      </w:r>
      <w:r w:rsidRPr="00604AE8">
        <w:rPr>
          <w:rFonts w:ascii="Arial" w:hAnsi="Arial" w:cs="Arial" w:hint="eastAsia"/>
          <w:sz w:val="24"/>
          <w:szCs w:val="24"/>
        </w:rPr>
        <w:t xml:space="preserve"> </w:t>
      </w:r>
      <w:r w:rsidRPr="00604AE8">
        <w:rPr>
          <w:rFonts w:ascii="Arial" w:hAnsi="Arial" w:cs="Arial"/>
          <w:sz w:val="24"/>
          <w:szCs w:val="24"/>
        </w:rPr>
        <w:t xml:space="preserve">The absence of </w:t>
      </w:r>
      <w:r w:rsidRPr="00604AE8">
        <w:rPr>
          <w:rFonts w:ascii="Arial" w:hAnsi="Arial" w:cs="Arial"/>
          <w:i/>
          <w:sz w:val="24"/>
          <w:szCs w:val="24"/>
        </w:rPr>
        <w:t>ddx19</w:t>
      </w:r>
      <w:r w:rsidRPr="00604AE8">
        <w:rPr>
          <w:rFonts w:ascii="Arial" w:hAnsi="Arial" w:cs="Arial"/>
          <w:sz w:val="24"/>
          <w:szCs w:val="24"/>
        </w:rPr>
        <w:t xml:space="preserve"> resulted in a significant decrease in the number of cell proliferation</w:t>
      </w:r>
      <w:r w:rsidRPr="00604AE8">
        <w:rPr>
          <w:rFonts w:ascii="Arial" w:hAnsi="Arial" w:cs="Arial" w:hint="eastAsia"/>
          <w:sz w:val="24"/>
          <w:szCs w:val="24"/>
        </w:rPr>
        <w:t>. (</w:t>
      </w:r>
      <w:r>
        <w:rPr>
          <w:rFonts w:ascii="Arial" w:hAnsi="Arial" w:cs="Arial" w:hint="eastAsia"/>
          <w:sz w:val="24"/>
          <w:szCs w:val="24"/>
        </w:rPr>
        <w:t>a</w:t>
      </w:r>
      <w:r w:rsidRPr="00604AE8">
        <w:rPr>
          <w:rFonts w:ascii="Arial" w:hAnsi="Arial" w:cs="Arial" w:hint="eastAsia"/>
          <w:sz w:val="24"/>
          <w:szCs w:val="24"/>
        </w:rPr>
        <w:t xml:space="preserve">) </w:t>
      </w:r>
      <w:r w:rsidRPr="00604AE8">
        <w:rPr>
          <w:rFonts w:ascii="Arial" w:hAnsi="Arial" w:cs="Arial"/>
          <w:sz w:val="24"/>
          <w:szCs w:val="24"/>
        </w:rPr>
        <w:t xml:space="preserve">The number of cell proliferation was detected by Edu </w:t>
      </w:r>
      <w:r w:rsidRPr="00604AE8">
        <w:rPr>
          <w:rFonts w:ascii="Arial" w:hAnsi="Arial" w:cs="Arial" w:hint="eastAsia"/>
          <w:sz w:val="24"/>
          <w:szCs w:val="24"/>
        </w:rPr>
        <w:t>labeling</w:t>
      </w:r>
      <w:r w:rsidRPr="00604AE8">
        <w:rPr>
          <w:rFonts w:ascii="Arial" w:hAnsi="Arial" w:cs="Arial"/>
          <w:sz w:val="24"/>
          <w:szCs w:val="24"/>
        </w:rPr>
        <w:t xml:space="preserve"> in the wildtype and </w:t>
      </w:r>
      <w:r w:rsidRPr="00604AE8">
        <w:rPr>
          <w:rFonts w:ascii="Arial" w:hAnsi="Arial" w:cs="Arial"/>
          <w:i/>
          <w:sz w:val="24"/>
          <w:szCs w:val="24"/>
        </w:rPr>
        <w:t xml:space="preserve">ddx19 </w:t>
      </w:r>
      <w:r w:rsidRPr="00604AE8">
        <w:rPr>
          <w:rFonts w:ascii="Arial" w:hAnsi="Arial" w:cs="Arial" w:hint="eastAsia"/>
          <w:i/>
          <w:sz w:val="24"/>
          <w:szCs w:val="24"/>
          <w:vertAlign w:val="superscript"/>
        </w:rPr>
        <w:t xml:space="preserve">-/- </w:t>
      </w:r>
      <w:r w:rsidRPr="00604AE8">
        <w:rPr>
          <w:rFonts w:ascii="Arial" w:hAnsi="Arial" w:cs="Arial" w:hint="eastAsia"/>
          <w:sz w:val="24"/>
          <w:szCs w:val="24"/>
        </w:rPr>
        <w:t xml:space="preserve">at 48 </w:t>
      </w:r>
      <w:proofErr w:type="spellStart"/>
      <w:proofErr w:type="gramStart"/>
      <w:r w:rsidRPr="00604AE8">
        <w:rPr>
          <w:rFonts w:ascii="Arial" w:hAnsi="Arial" w:cs="Arial" w:hint="eastAsia"/>
          <w:sz w:val="24"/>
          <w:szCs w:val="24"/>
        </w:rPr>
        <w:t>hpf</w:t>
      </w:r>
      <w:proofErr w:type="spellEnd"/>
      <w:proofErr w:type="gramEnd"/>
      <w:r w:rsidRPr="00604AE8">
        <w:rPr>
          <w:rFonts w:ascii="Arial" w:hAnsi="Arial" w:cs="Arial" w:hint="eastAsia"/>
          <w:sz w:val="24"/>
          <w:szCs w:val="24"/>
        </w:rPr>
        <w:t>. (</w:t>
      </w:r>
      <w:r>
        <w:rPr>
          <w:rFonts w:ascii="Arial" w:hAnsi="Arial" w:cs="Arial" w:hint="eastAsia"/>
          <w:sz w:val="24"/>
          <w:szCs w:val="24"/>
        </w:rPr>
        <w:t>b</w:t>
      </w:r>
      <w:r w:rsidRPr="00604AE8">
        <w:rPr>
          <w:rFonts w:ascii="Arial" w:hAnsi="Arial" w:cs="Arial" w:hint="eastAsia"/>
          <w:sz w:val="24"/>
          <w:szCs w:val="24"/>
        </w:rPr>
        <w:t xml:space="preserve">) </w:t>
      </w:r>
      <w:r w:rsidRPr="00604AE8">
        <w:rPr>
          <w:rFonts w:ascii="Arial" w:hAnsi="Arial" w:cs="Arial"/>
          <w:sz w:val="24"/>
          <w:szCs w:val="24"/>
        </w:rPr>
        <w:t>Detection</w:t>
      </w:r>
      <w:r w:rsidRPr="00604AE8">
        <w:rPr>
          <w:sz w:val="24"/>
          <w:szCs w:val="24"/>
        </w:rPr>
        <w:t> </w:t>
      </w:r>
      <w:r w:rsidRPr="00604AE8">
        <w:rPr>
          <w:rFonts w:ascii="Arial" w:hAnsi="Arial" w:cs="Arial"/>
          <w:sz w:val="24"/>
          <w:szCs w:val="24"/>
        </w:rPr>
        <w:t xml:space="preserve">cell proliferation between </w:t>
      </w:r>
      <w:r w:rsidRPr="00604AE8">
        <w:rPr>
          <w:rFonts w:ascii="Arial" w:hAnsi="Arial" w:cs="Arial"/>
          <w:i/>
          <w:sz w:val="24"/>
          <w:szCs w:val="24"/>
        </w:rPr>
        <w:t xml:space="preserve">ddx19 </w:t>
      </w:r>
      <w:r w:rsidRPr="00604AE8">
        <w:rPr>
          <w:rFonts w:ascii="Arial" w:hAnsi="Arial" w:cs="Arial" w:hint="eastAsia"/>
          <w:i/>
          <w:sz w:val="24"/>
          <w:szCs w:val="24"/>
          <w:vertAlign w:val="superscript"/>
        </w:rPr>
        <w:t xml:space="preserve">-/- </w:t>
      </w:r>
      <w:r w:rsidRPr="00604AE8">
        <w:rPr>
          <w:rFonts w:ascii="Arial" w:hAnsi="Arial" w:cs="Arial"/>
          <w:sz w:val="24"/>
          <w:szCs w:val="24"/>
        </w:rPr>
        <w:t xml:space="preserve">and </w:t>
      </w:r>
      <w:r w:rsidRPr="00604AE8">
        <w:rPr>
          <w:rFonts w:ascii="Arial" w:hAnsi="Arial" w:cs="Arial" w:hint="eastAsia"/>
          <w:sz w:val="24"/>
          <w:szCs w:val="24"/>
        </w:rPr>
        <w:t>their</w:t>
      </w:r>
      <w:r w:rsidRPr="00604AE8">
        <w:rPr>
          <w:rFonts w:ascii="Arial" w:hAnsi="Arial" w:cs="Arial"/>
          <w:sz w:val="24"/>
          <w:szCs w:val="24"/>
        </w:rPr>
        <w:t xml:space="preserve"> sibling</w:t>
      </w:r>
      <w:r w:rsidRPr="00604AE8">
        <w:rPr>
          <w:rFonts w:ascii="Arial" w:hAnsi="Arial" w:cs="Arial" w:hint="eastAsia"/>
          <w:sz w:val="24"/>
          <w:szCs w:val="24"/>
        </w:rPr>
        <w:t xml:space="preserve"> at 48 </w:t>
      </w:r>
      <w:proofErr w:type="spellStart"/>
      <w:proofErr w:type="gramStart"/>
      <w:r w:rsidRPr="00604AE8">
        <w:rPr>
          <w:rFonts w:ascii="Arial" w:hAnsi="Arial" w:cs="Arial" w:hint="eastAsia"/>
          <w:sz w:val="24"/>
          <w:szCs w:val="24"/>
        </w:rPr>
        <w:t>hpf</w:t>
      </w:r>
      <w:proofErr w:type="spellEnd"/>
      <w:proofErr w:type="gramEnd"/>
      <w:r w:rsidRPr="00604AE8">
        <w:rPr>
          <w:rFonts w:ascii="Arial" w:hAnsi="Arial" w:cs="Arial" w:hint="eastAsia"/>
          <w:sz w:val="24"/>
          <w:szCs w:val="24"/>
        </w:rPr>
        <w:t>. (</w:t>
      </w:r>
      <w:r>
        <w:rPr>
          <w:rFonts w:ascii="Arial" w:hAnsi="Arial" w:cs="Arial" w:hint="eastAsia"/>
          <w:sz w:val="24"/>
          <w:szCs w:val="24"/>
        </w:rPr>
        <w:t>c</w:t>
      </w:r>
      <w:r w:rsidRPr="00604AE8">
        <w:rPr>
          <w:rFonts w:ascii="Arial" w:hAnsi="Arial" w:cs="Arial" w:hint="eastAsia"/>
          <w:sz w:val="24"/>
          <w:szCs w:val="24"/>
        </w:rPr>
        <w:t>) C</w:t>
      </w:r>
      <w:r w:rsidRPr="00604AE8">
        <w:rPr>
          <w:rFonts w:ascii="Arial" w:hAnsi="Arial" w:cs="Arial"/>
          <w:sz w:val="24"/>
          <w:szCs w:val="24"/>
        </w:rPr>
        <w:t xml:space="preserve">ell proliferation of </w:t>
      </w:r>
      <w:r w:rsidRPr="00604AE8">
        <w:rPr>
          <w:rFonts w:ascii="Arial" w:hAnsi="Arial" w:cs="Arial"/>
          <w:i/>
          <w:sz w:val="24"/>
          <w:szCs w:val="24"/>
        </w:rPr>
        <w:t xml:space="preserve">ddx19 </w:t>
      </w:r>
      <w:r w:rsidRPr="00604AE8">
        <w:rPr>
          <w:rFonts w:ascii="Arial" w:hAnsi="Arial" w:cs="Arial" w:hint="eastAsia"/>
          <w:i/>
          <w:sz w:val="24"/>
          <w:szCs w:val="24"/>
          <w:vertAlign w:val="superscript"/>
        </w:rPr>
        <w:t xml:space="preserve">-/- </w:t>
      </w:r>
      <w:r w:rsidRPr="00604AE8">
        <w:rPr>
          <w:rFonts w:ascii="Arial" w:hAnsi="Arial" w:cs="Arial"/>
          <w:sz w:val="24"/>
          <w:szCs w:val="24"/>
        </w:rPr>
        <w:t xml:space="preserve">and </w:t>
      </w:r>
      <w:r w:rsidRPr="00604AE8">
        <w:rPr>
          <w:rFonts w:ascii="Arial" w:hAnsi="Arial" w:cs="Arial" w:hint="eastAsia"/>
          <w:sz w:val="24"/>
          <w:szCs w:val="24"/>
        </w:rPr>
        <w:t>their</w:t>
      </w:r>
      <w:r w:rsidRPr="00604AE8">
        <w:rPr>
          <w:rFonts w:ascii="Arial" w:hAnsi="Arial" w:cs="Arial"/>
          <w:sz w:val="24"/>
          <w:szCs w:val="24"/>
        </w:rPr>
        <w:t xml:space="preserve"> sibling w</w:t>
      </w:r>
      <w:r w:rsidRPr="00604AE8">
        <w:rPr>
          <w:rFonts w:ascii="Arial" w:hAnsi="Arial" w:cs="Arial" w:hint="eastAsia"/>
          <w:sz w:val="24"/>
          <w:szCs w:val="24"/>
        </w:rPr>
        <w:t>ere</w:t>
      </w:r>
      <w:r w:rsidRPr="00604AE8">
        <w:rPr>
          <w:rFonts w:ascii="Arial" w:hAnsi="Arial" w:cs="Arial"/>
          <w:sz w:val="24"/>
          <w:szCs w:val="24"/>
        </w:rPr>
        <w:t xml:space="preserve"> detected at 60</w:t>
      </w:r>
      <w:r w:rsidRPr="00604AE8">
        <w:rPr>
          <w:rFonts w:ascii="Arial" w:hAnsi="Arial" w:cs="Arial" w:hint="eastAsia"/>
          <w:sz w:val="24"/>
          <w:szCs w:val="24"/>
        </w:rPr>
        <w:t xml:space="preserve"> </w:t>
      </w:r>
      <w:proofErr w:type="spellStart"/>
      <w:proofErr w:type="gramStart"/>
      <w:r w:rsidRPr="00604AE8">
        <w:rPr>
          <w:rFonts w:ascii="Arial" w:hAnsi="Arial" w:cs="Arial"/>
          <w:sz w:val="24"/>
          <w:szCs w:val="24"/>
        </w:rPr>
        <w:t>hpf</w:t>
      </w:r>
      <w:proofErr w:type="spellEnd"/>
      <w:proofErr w:type="gramEnd"/>
      <w:r w:rsidRPr="00604AE8">
        <w:rPr>
          <w:rFonts w:ascii="Arial" w:hAnsi="Arial" w:cs="Arial" w:hint="eastAsia"/>
          <w:sz w:val="24"/>
          <w:szCs w:val="24"/>
        </w:rPr>
        <w:t xml:space="preserve">. </w:t>
      </w:r>
      <w:r w:rsidRPr="00604AE8">
        <w:rPr>
          <w:rFonts w:ascii="Arial" w:hAnsi="Arial" w:cs="Arial"/>
          <w:sz w:val="24"/>
          <w:szCs w:val="24"/>
        </w:rPr>
        <w:t>Scale bars</w:t>
      </w:r>
      <w:r w:rsidRPr="00604AE8">
        <w:rPr>
          <w:rFonts w:ascii="Arial" w:hAnsi="Arial" w:cs="Arial" w:hint="eastAsia"/>
          <w:sz w:val="24"/>
          <w:szCs w:val="24"/>
        </w:rPr>
        <w:t>:</w:t>
      </w:r>
      <w:r w:rsidRPr="00604AE8">
        <w:rPr>
          <w:rFonts w:ascii="Arial" w:hAnsi="Arial" w:cs="Arial"/>
          <w:sz w:val="24"/>
          <w:szCs w:val="24"/>
        </w:rPr>
        <w:t xml:space="preserve"> </w:t>
      </w:r>
      <w:r w:rsidRPr="00604AE8">
        <w:rPr>
          <w:rFonts w:ascii="Arial" w:hAnsi="Arial" w:cs="Arial" w:hint="eastAsia"/>
          <w:sz w:val="24"/>
          <w:szCs w:val="24"/>
        </w:rPr>
        <w:t>2</w:t>
      </w:r>
      <w:r w:rsidRPr="00604AE8">
        <w:rPr>
          <w:rFonts w:ascii="Arial" w:hAnsi="Arial" w:cs="Arial"/>
          <w:sz w:val="24"/>
          <w:szCs w:val="24"/>
        </w:rPr>
        <w:t>00</w:t>
      </w:r>
      <w:r w:rsidRPr="00604AE8">
        <w:rPr>
          <w:rFonts w:ascii="Arial" w:hAnsi="Arial" w:cs="Arial" w:hint="eastAsia"/>
          <w:sz w:val="24"/>
          <w:szCs w:val="24"/>
        </w:rPr>
        <w:t xml:space="preserve"> </w:t>
      </w:r>
      <w:r w:rsidRPr="00604AE8">
        <w:rPr>
          <w:rFonts w:ascii="Arial" w:hAnsi="Arial" w:cs="Arial"/>
          <w:sz w:val="24"/>
          <w:szCs w:val="24"/>
        </w:rPr>
        <w:t>µm</w:t>
      </w:r>
      <w:r w:rsidRPr="00604AE8">
        <w:rPr>
          <w:rFonts w:ascii="Arial" w:hAnsi="Arial" w:cs="Arial" w:hint="eastAsia"/>
          <w:sz w:val="24"/>
          <w:szCs w:val="24"/>
        </w:rPr>
        <w:t>.</w:t>
      </w:r>
    </w:p>
    <w:p w:rsidR="00C06484" w:rsidRDefault="00C06484" w:rsidP="00C06484">
      <w:pPr>
        <w:spacing w:line="360" w:lineRule="auto"/>
        <w:rPr>
          <w:rFonts w:ascii="Arial" w:hAnsi="Arial" w:cs="Arial"/>
          <w:sz w:val="24"/>
          <w:szCs w:val="24"/>
        </w:rPr>
      </w:pPr>
    </w:p>
    <w:p w:rsidR="00C06484" w:rsidRPr="00C06484" w:rsidRDefault="00C06484" w:rsidP="00C06484">
      <w:pPr>
        <w:spacing w:line="36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C06484" w:rsidRDefault="00C06484"/>
    <w:sectPr w:rsidR="00C064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484"/>
    <w:rsid w:val="006F3B5A"/>
    <w:rsid w:val="00C06484"/>
    <w:rsid w:val="00FB5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064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064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064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064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2019-06-02T08:25:00Z</dcterms:created>
  <dcterms:modified xsi:type="dcterms:W3CDTF">2019-06-02T08:29:00Z</dcterms:modified>
</cp:coreProperties>
</file>